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KËRKESË PËR LEJE VJETORE</w:t>
      </w:r>
    </w:p>
    <w:p>
      <w:pPr>
        <w:jc w:val="center"/>
      </w:pPr>
      <w:r>
        <w:rPr>
          <w:b w:val="0"/>
        </w:rPr>
        <w:t>Datë __________</w:t>
      </w:r>
    </w:p>
    <w:p>
      <w:pPr>
        <w:jc w:val="both"/>
      </w:pPr>
      <w:r>
        <w:rPr>
          <w:b w:val="0"/>
        </w:rPr>
        <w:t>Drejtuar: ____________________ (punëdhënësi / përgjegjësi)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Të dhënat e punëmarrësit</w:t>
            </w:r>
          </w:p>
        </w:tc>
        <w:tc>
          <w:tcPr>
            <w:tcW w:type="dxa" w:w="4819"/>
          </w:tcPr>
          <w:p>
            <w:r>
              <w:rPr>
                <w:b/>
              </w:rPr>
            </w:r>
          </w:p>
        </w:tc>
      </w:tr>
      <w:tr>
        <w:tc>
          <w:tcPr>
            <w:tcW w:type="dxa" w:w="4819"/>
          </w:tcPr>
          <w:p>
            <w:r>
              <w:t>Emri dhe mbiemri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Pozicioni / njësia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Data e fillimit të punës</w:t>
            </w:r>
          </w:p>
        </w:tc>
        <w:tc>
          <w:tcPr>
            <w:tcW w:type="dxa" w:w="4819"/>
          </w:tcPr>
          <w:p>
            <w:r/>
          </w:p>
        </w:tc>
      </w:tr>
    </w:tbl>
    <w:p/>
    <w:p>
      <w:pPr>
        <w:jc w:val="both"/>
      </w:pPr>
      <w:r>
        <w:rPr>
          <w:b w:val="0"/>
        </w:rPr>
        <w:t>Kërkoj leje vjetore të paguar si më poshtë: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Periudha e kërkuar</w:t>
            </w:r>
          </w:p>
        </w:tc>
        <w:tc>
          <w:tcPr>
            <w:tcW w:type="dxa" w:w="4819"/>
          </w:tcPr>
          <w:p>
            <w:r>
              <w:rPr>
                <w:b/>
              </w:rPr>
            </w:r>
          </w:p>
        </w:tc>
      </w:tr>
      <w:tr>
        <w:tc>
          <w:tcPr>
            <w:tcW w:type="dxa" w:w="4819"/>
          </w:tcPr>
          <w:p>
            <w:r>
              <w:t>Nga data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Deri më datë (përfshirë)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Numri i ditëve të punës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Rikthimi në punë më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Ditë të mbetura pas kësaj leje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Zëvendësuesi gjatë lejes (nëse ka)</w:t>
            </w:r>
          </w:p>
        </w:tc>
        <w:tc>
          <w:tcPr>
            <w:tcW w:type="dxa" w:w="4819"/>
          </w:tcPr>
          <w:p>
            <w:r/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r>
              <w:rPr>
                <w:b/>
              </w:rPr>
              <w:t>PUNËMARRËSI</w:t>
              <w:br/>
              <w:t>(nënshkrimi)</w:t>
            </w:r>
          </w:p>
          <w:p>
            <w:r>
              <w:br/>
              <w:br/>
              <w:t>______________________</w:t>
            </w:r>
          </w:p>
        </w:tc>
      </w:tr>
    </w:tbl>
    <w:p/>
    <w:p>
      <w:r>
        <w:rPr>
          <w:b/>
        </w:rPr>
        <w:t>Vendimi i punëdhënësit</w:t>
      </w:r>
    </w:p>
    <w:p>
      <w:r>
        <w:rPr>
          <w:b w:val="0"/>
        </w:rPr>
        <w:t>☐ Miratohet për periudhën e kërkuar.</w:t>
      </w:r>
    </w:p>
    <w:p>
      <w:r>
        <w:rPr>
          <w:b w:val="0"/>
        </w:rPr>
        <w:t>☐ Miratohet për periudhën nga __________ deri më __________.</w:t>
      </w:r>
    </w:p>
    <w:p>
      <w:r>
        <w:rPr>
          <w:b w:val="0"/>
        </w:rPr>
        <w:t>☐ Nuk miratohet. Arsyeja: 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r>
              <w:rPr>
                <w:b/>
              </w:rPr>
              <w:t>PUNËDHËNËSI / PËRGJEGJËSI</w:t>
              <w:br/>
              <w:t>(emri, nënshkrimi, data)</w:t>
            </w:r>
          </w:p>
          <w:p>
            <w:r>
              <w:br/>
              <w:br/>
              <w:t>______________________</w:t>
            </w:r>
          </w:p>
        </w:tc>
      </w:tr>
    </w:tbl>
    <w:p/>
    <w:p>
      <w:r>
        <w:rPr>
          <w:i/>
        </w:rPr>
        <w:t>Rregullat kryesore (Kodi i Punës): pushimi vjetor është jo më pak se 22 ditë pune në vit, pa përfshirë festat zyrtare (neni 92). Data caktohet nga punëdhënësi duke mbajtur parasysh dëshirën e punëmarrësit dhe njoftohet të paktën 30 ditë përpara (neni 93). Pushimi jepet gjatë vitit ose deri në fund të tremujorit të parë të vitit pasardhës (neni 93). Punëdhënësi mban regjistrin e pushimeve vjetore (neni 95): ruajeni këtë formular në dosjen e punëmarrësit.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Model falas nga square.al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